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570AA"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570AA">
        <w:rPr>
          <w:rFonts w:ascii="Arial" w:hAnsi="Arial" w:cs="Arial"/>
          <w:sz w:val="22"/>
        </w:rPr>
        <w:t>PATVIRTINTA</w:t>
      </w:r>
    </w:p>
    <w:p w14:paraId="01CBC18D" w14:textId="361B46F7"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570AA">
        <w:rPr>
          <w:rFonts w:ascii="Arial" w:hAnsi="Arial" w:cs="Arial"/>
          <w:sz w:val="20"/>
          <w:szCs w:val="24"/>
        </w:rPr>
        <w:t xml:space="preserve">UAB „Kauno vandenys” viešojo pirkimo komisijos </w:t>
      </w:r>
      <w:r w:rsidR="00F1174E" w:rsidRPr="00C570AA">
        <w:rPr>
          <w:rFonts w:ascii="Arial" w:hAnsi="Arial" w:cs="Arial"/>
          <w:sz w:val="20"/>
          <w:szCs w:val="24"/>
        </w:rPr>
        <w:t>202</w:t>
      </w:r>
      <w:r w:rsidR="008E1B05">
        <w:rPr>
          <w:rFonts w:ascii="Arial" w:hAnsi="Arial" w:cs="Arial"/>
          <w:sz w:val="20"/>
          <w:szCs w:val="24"/>
        </w:rPr>
        <w:t>5</w:t>
      </w:r>
      <w:r w:rsidR="00F1174E" w:rsidRPr="00C570AA">
        <w:rPr>
          <w:rFonts w:ascii="Arial" w:hAnsi="Arial" w:cs="Arial"/>
          <w:sz w:val="20"/>
          <w:szCs w:val="24"/>
        </w:rPr>
        <w:t>-</w:t>
      </w:r>
      <w:r w:rsidR="00DC2BC8">
        <w:rPr>
          <w:rFonts w:ascii="Arial" w:hAnsi="Arial" w:cs="Arial"/>
          <w:sz w:val="20"/>
          <w:szCs w:val="24"/>
        </w:rPr>
        <w:t>05-21</w:t>
      </w:r>
      <w:r w:rsidR="00432F3D">
        <w:rPr>
          <w:rFonts w:ascii="Arial" w:hAnsi="Arial" w:cs="Arial"/>
          <w:sz w:val="20"/>
          <w:szCs w:val="24"/>
        </w:rPr>
        <w:t xml:space="preserve"> </w:t>
      </w:r>
      <w:r w:rsidRPr="00C570AA">
        <w:rPr>
          <w:rFonts w:ascii="Arial" w:hAnsi="Arial" w:cs="Arial"/>
          <w:sz w:val="20"/>
          <w:szCs w:val="24"/>
        </w:rPr>
        <w:t xml:space="preserve">posėdžio protokolu Nr. </w:t>
      </w:r>
      <w:r w:rsidR="00DC2BC8">
        <w:rPr>
          <w:rFonts w:ascii="Arial" w:hAnsi="Arial" w:cs="Arial"/>
          <w:sz w:val="20"/>
          <w:szCs w:val="24"/>
        </w:rPr>
        <w:t>78-51</w:t>
      </w:r>
      <w:r w:rsidR="00432F3D">
        <w:rPr>
          <w:rFonts w:ascii="Arial" w:hAnsi="Arial" w:cs="Arial"/>
          <w:sz w:val="20"/>
          <w:szCs w:val="24"/>
        </w:rPr>
        <w:t>-2025</w:t>
      </w:r>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p>
    <w:p w14:paraId="3280A416" w14:textId="433018EA" w:rsidR="00E57190" w:rsidRPr="001F3978" w:rsidRDefault="00E57190" w:rsidP="00E57190">
      <w:pPr>
        <w:jc w:val="center"/>
        <w:rPr>
          <w:rFonts w:ascii="Arial" w:hAnsi="Arial" w:cs="Arial"/>
          <w:b/>
          <w:sz w:val="48"/>
        </w:rPr>
      </w:pPr>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0F731384" w14:textId="77777777" w:rsidR="0040138B" w:rsidRPr="0040138B" w:rsidRDefault="0040138B" w:rsidP="0040138B">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r w:rsidRPr="0040138B">
        <w:rPr>
          <w:rFonts w:ascii="Arial" w:hAnsi="Arial" w:cs="Arial"/>
          <w:b/>
          <w:sz w:val="28"/>
          <w:szCs w:val="28"/>
        </w:rPr>
        <w:t>HIDRODINAMINIŲ AUTOMOBILIŲ PRIEDAI (ŽARNOS, GALVUTĖS IR KT.)</w:t>
      </w:r>
    </w:p>
    <w:p w14:paraId="422B3D24" w14:textId="77777777" w:rsidR="008E1B05" w:rsidRPr="001F3978" w:rsidRDefault="008E1B05"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1F3978" w:rsidRDefault="00E57190" w:rsidP="00E57190">
      <w:pPr>
        <w:widowControl w:val="0"/>
        <w:spacing w:after="0" w:line="240" w:lineRule="auto"/>
        <w:rPr>
          <w:rFonts w:ascii="Arial" w:hAnsi="Arial" w:cs="Arial"/>
          <w:b/>
          <w:sz w:val="28"/>
          <w:szCs w:val="32"/>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1F3978" w:rsidRDefault="00137DE5" w:rsidP="00996E68">
          <w:pPr>
            <w:spacing w:after="0" w:line="240" w:lineRule="auto"/>
            <w:rPr>
              <w:rFonts w:ascii="Arial" w:hAnsi="Arial" w:cs="Arial"/>
              <w:b/>
              <w:sz w:val="28"/>
              <w:szCs w:val="32"/>
            </w:rPr>
          </w:pPr>
          <w:r w:rsidRPr="001F3978">
            <w:rPr>
              <w:rFonts w:ascii="Arial" w:eastAsia="Calibri Light" w:hAnsi="Arial" w:cs="Arial"/>
              <w:color w:val="262626"/>
              <w:sz w:val="40"/>
              <w:szCs w:val="40"/>
              <w:lang w:eastAsia="lt-LT"/>
            </w:rPr>
            <w:t>TURINYS</w:t>
          </w:r>
        </w:p>
        <w:p w14:paraId="5FE697BB" w14:textId="2C28AD9A" w:rsidR="00C85D13" w:rsidRPr="001F3978" w:rsidRDefault="00137DE5">
          <w:pPr>
            <w:pStyle w:val="Turinys1"/>
            <w:tabs>
              <w:tab w:val="left" w:pos="440"/>
              <w:tab w:val="right" w:leader="dot" w:pos="9346"/>
            </w:tabs>
            <w:rPr>
              <w:rFonts w:ascii="Arial" w:eastAsiaTheme="minorEastAsia" w:hAnsi="Arial" w:cs="Arial"/>
              <w:noProof/>
              <w:sz w:val="22"/>
              <w:szCs w:val="22"/>
            </w:rPr>
          </w:pPr>
          <w:r w:rsidRPr="001F3978">
            <w:rPr>
              <w:rFonts w:ascii="Arial" w:hAnsi="Arial" w:cs="Arial"/>
              <w:sz w:val="21"/>
              <w:szCs w:val="21"/>
            </w:rPr>
            <w:fldChar w:fldCharType="begin"/>
          </w:r>
          <w:r w:rsidRPr="001F3978">
            <w:rPr>
              <w:rFonts w:ascii="Arial" w:hAnsi="Arial" w:cs="Arial"/>
              <w:sz w:val="21"/>
              <w:szCs w:val="21"/>
            </w:rPr>
            <w:instrText xml:space="preserve"> TOC \o "1-3" \h \z \u </w:instrText>
          </w:r>
          <w:r w:rsidRPr="001F3978">
            <w:rPr>
              <w:rFonts w:ascii="Arial" w:hAnsi="Arial" w:cs="Arial"/>
              <w:sz w:val="21"/>
              <w:szCs w:val="21"/>
            </w:rPr>
            <w:fldChar w:fldCharType="separate"/>
          </w:r>
          <w:hyperlink w:anchor="_Toc134700623" w:history="1">
            <w:r w:rsidR="00C85D13" w:rsidRPr="001F3978">
              <w:rPr>
                <w:rStyle w:val="Hipersaitas"/>
                <w:rFonts w:ascii="Arial" w:hAnsi="Arial" w:cs="Arial"/>
                <w:noProof/>
              </w:rPr>
              <w:t>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Sąvokos ir sutrumpinimai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2C57CF4E" w14:textId="0B42289A"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1F3978">
              <w:rPr>
                <w:rStyle w:val="Hipersaitas"/>
                <w:rFonts w:ascii="Arial" w:hAnsi="Arial" w:cs="Arial"/>
                <w:noProof/>
              </w:rPr>
              <w:t>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Terminai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3FB8AC2B" w14:textId="19643627"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1F3978">
              <w:rPr>
                <w:rStyle w:val="Hipersaitas"/>
                <w:rFonts w:ascii="Arial" w:hAnsi="Arial" w:cs="Arial"/>
                <w:noProof/>
              </w:rPr>
              <w:t>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Bendrosios nuostatos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2AB1B661" w14:textId="2B5B5AD0"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1F3978">
              <w:rPr>
                <w:rStyle w:val="Hipersaitas"/>
                <w:rFonts w:ascii="Arial" w:hAnsi="Arial" w:cs="Arial"/>
                <w:noProof/>
              </w:rPr>
              <w:t>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objektas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7EAE6906" w14:textId="07940078"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1F3978">
              <w:rPr>
                <w:rStyle w:val="Hipersaitas"/>
                <w:rFonts w:ascii="Arial" w:hAnsi="Arial" w:cs="Arial"/>
                <w:noProof/>
              </w:rPr>
              <w:t>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Perkančiojo subjekto ir tiekėjų bendravimo ir keitimosi informacija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3FFF774" w14:textId="5F1E3A8D"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1F3978">
              <w:rPr>
                <w:rStyle w:val="Hipersaitas"/>
                <w:rFonts w:ascii="Arial" w:hAnsi="Arial" w:cs="Arial"/>
                <w:noProof/>
              </w:rPr>
              <w:t>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dokumentų paaiškinimai ir patikslinimai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DC4E2C1" w14:textId="2505F223"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1F3978">
              <w:rPr>
                <w:rStyle w:val="Hipersaitas"/>
                <w:rFonts w:ascii="Arial" w:hAnsi="Arial" w:cs="Arial"/>
                <w:noProof/>
              </w:rPr>
              <w:t>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Susitikimai su tiekėjais ir pirkimo objekto apžiūra</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53BAFC6" w14:textId="04C391D6"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1F3978">
              <w:rPr>
                <w:rStyle w:val="Hipersaitas"/>
                <w:rFonts w:ascii="Arial" w:hAnsi="Arial" w:cs="Arial"/>
                <w:noProof/>
              </w:rPr>
              <w:t>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pašalinimo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6DD31877" w14:textId="60C7D091" w:rsidR="00C85D13" w:rsidRPr="001F3978" w:rsidRDefault="00444385">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1F3978">
              <w:rPr>
                <w:rStyle w:val="Hipersaitas"/>
                <w:rFonts w:ascii="Arial" w:hAnsi="Arial" w:cs="Arial"/>
                <w:bCs/>
                <w:noProof/>
              </w:rPr>
              <w:t>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kvalifikacijos reikalavimai ir reikalaujami kokybės bei aplinkos apsaugos vadybos sistemų standartai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65E8FC1" w14:textId="7DEE1C4C"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1F3978">
              <w:rPr>
                <w:rStyle w:val="Hipersaitas"/>
                <w:rFonts w:ascii="Arial" w:hAnsi="Arial" w:cs="Arial"/>
                <w:bCs/>
                <w:noProof/>
              </w:rPr>
              <w:t>10.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Rezervuota teisė dalyvauti pirkime</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04BDC924" w14:textId="70876FA9"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1F3978">
              <w:rPr>
                <w:rStyle w:val="Hipersaitas"/>
                <w:rFonts w:ascii="Arial" w:hAnsi="Arial" w:cs="Arial"/>
                <w:bCs/>
                <w:noProof/>
              </w:rPr>
              <w:t>11.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EBVPD ir EBVPD pateikiamos informacijos patvirtinimo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7FDA1E60" w14:textId="4DE5DE84"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1F3978">
              <w:rPr>
                <w:rStyle w:val="Hipersaitas"/>
                <w:rFonts w:ascii="Arial" w:hAnsi="Arial" w:cs="Arial"/>
                <w:bCs/>
                <w:noProof/>
              </w:rPr>
              <w:t>12.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Rėmimasis ūkio subjektų pajėgumais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9</w:t>
            </w:r>
            <w:r w:rsidR="00C85D13" w:rsidRPr="001F3978">
              <w:rPr>
                <w:rFonts w:ascii="Arial" w:hAnsi="Arial" w:cs="Arial"/>
                <w:noProof/>
                <w:webHidden/>
              </w:rPr>
              <w:fldChar w:fldCharType="end"/>
            </w:r>
          </w:hyperlink>
        </w:p>
        <w:p w14:paraId="6DCC40D5" w14:textId="3D7A7682"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1F3978">
              <w:rPr>
                <w:rStyle w:val="Hipersaitas"/>
                <w:rFonts w:ascii="Arial" w:hAnsi="Arial" w:cs="Arial"/>
                <w:bCs/>
                <w:noProof/>
              </w:rPr>
              <w:t>13.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Subtiekėjų pasitelkimas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FE0243D" w14:textId="7D723A6A"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1F3978">
              <w:rPr>
                <w:rStyle w:val="Hipersaitas"/>
                <w:rFonts w:ascii="Arial" w:hAnsi="Arial" w:cs="Arial"/>
                <w:bCs/>
                <w:noProof/>
              </w:rPr>
              <w:t>14.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Ūkio subjektų grupės dalyvavimas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64DB118C" w14:textId="1D9F5D64"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1F3978">
              <w:rPr>
                <w:rStyle w:val="Hipersaitas"/>
                <w:rFonts w:ascii="Arial" w:hAnsi="Arial" w:cs="Arial"/>
                <w:bCs/>
                <w:noProof/>
              </w:rPr>
              <w:t>15.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pasiūlymų rengimui ir pateikimui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33D1C73" w14:textId="79AE5E56"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1F3978">
              <w:rPr>
                <w:rStyle w:val="Hipersaitas"/>
                <w:rFonts w:ascii="Arial" w:hAnsi="Arial" w:cs="Arial"/>
                <w:noProof/>
              </w:rPr>
              <w:t>16.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Pavyzdžių pateikimas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1A793388" w14:textId="5DCF64A9"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1F3978">
              <w:rPr>
                <w:rStyle w:val="Hipersaitas"/>
                <w:rFonts w:ascii="Arial" w:hAnsi="Arial" w:cs="Arial"/>
                <w:noProof/>
              </w:rPr>
              <w:t>17.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galiojimas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6BAB462" w14:textId="3BCE9DB7"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1F3978">
              <w:rPr>
                <w:rStyle w:val="Hipersaitas"/>
                <w:rFonts w:ascii="Arial" w:hAnsi="Arial" w:cs="Arial"/>
                <w:noProof/>
              </w:rPr>
              <w:t>18.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Pasiūlymo galiojimo užtikrinimas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3A6F47C" w14:textId="047368CC"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1F3978">
              <w:rPr>
                <w:rStyle w:val="Hipersaitas"/>
                <w:rFonts w:ascii="Arial" w:hAnsi="Arial" w:cs="Arial"/>
                <w:noProof/>
              </w:rPr>
              <w:t>19.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šifravimas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13</w:t>
            </w:r>
            <w:r w:rsidR="00C85D13" w:rsidRPr="001F3978">
              <w:rPr>
                <w:rFonts w:ascii="Arial" w:hAnsi="Arial" w:cs="Arial"/>
                <w:noProof/>
                <w:webHidden/>
              </w:rPr>
              <w:fldChar w:fldCharType="end"/>
            </w:r>
          </w:hyperlink>
        </w:p>
        <w:p w14:paraId="26FE0D91" w14:textId="49B8E384"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1F3978">
              <w:rPr>
                <w:rStyle w:val="Hipersaitas"/>
                <w:rFonts w:ascii="Arial" w:hAnsi="Arial" w:cs="Arial"/>
                <w:noProof/>
              </w:rPr>
              <w:t>20.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Susipažinimas su pasiūlymais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B5B4951" w14:textId="0F4583CD"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1F3978">
              <w:rPr>
                <w:rStyle w:val="Hipersaitas"/>
                <w:rFonts w:ascii="Arial" w:hAnsi="Arial" w:cs="Arial"/>
                <w:noProof/>
              </w:rPr>
              <w:t>21.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Elektroninis aukcionas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81899DD" w14:textId="25F5825D"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1F3978">
              <w:rPr>
                <w:rStyle w:val="Hipersaitas"/>
                <w:rFonts w:ascii="Arial" w:hAnsi="Arial" w:cs="Arial"/>
                <w:noProof/>
              </w:rPr>
              <w:t>22.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vertinimas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62D3B3C9" w14:textId="03E02634"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1F3978">
              <w:rPr>
                <w:rStyle w:val="Hipersaitas"/>
                <w:rFonts w:ascii="Arial" w:eastAsiaTheme="minorHAnsi" w:hAnsi="Arial" w:cs="Arial"/>
                <w:iCs/>
                <w:noProof/>
              </w:rPr>
              <w:t>23.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atmetimo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15</w:t>
            </w:r>
            <w:r w:rsidR="00C85D13" w:rsidRPr="001F3978">
              <w:rPr>
                <w:rFonts w:ascii="Arial" w:hAnsi="Arial" w:cs="Arial"/>
                <w:noProof/>
                <w:webHidden/>
              </w:rPr>
              <w:fldChar w:fldCharType="end"/>
            </w:r>
          </w:hyperlink>
        </w:p>
        <w:p w14:paraId="6EA513A3" w14:textId="2250411E"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1F3978">
              <w:rPr>
                <w:rStyle w:val="Hipersaitas"/>
                <w:rFonts w:ascii="Arial" w:hAnsi="Arial" w:cs="Arial"/>
                <w:noProof/>
              </w:rPr>
              <w:t>24.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eilė ir laimėtojo nustatymas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4DEF4A74" w14:textId="5A30A47A"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1F3978">
              <w:rPr>
                <w:rStyle w:val="Hipersaitas"/>
                <w:rFonts w:ascii="Arial" w:hAnsi="Arial" w:cs="Arial"/>
                <w:noProof/>
              </w:rPr>
              <w:t>25.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Informavimas apie pirkimo procedūrų rezultatus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70080FE4" w14:textId="5016D48D"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1F3978">
              <w:rPr>
                <w:rStyle w:val="Hipersaitas"/>
                <w:rFonts w:ascii="Arial" w:hAnsi="Arial" w:cs="Arial"/>
                <w:noProof/>
              </w:rPr>
              <w:t>26.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Sutarties sudarymas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17</w:t>
            </w:r>
            <w:r w:rsidR="00C85D13" w:rsidRPr="001F3978">
              <w:rPr>
                <w:rFonts w:ascii="Arial" w:hAnsi="Arial" w:cs="Arial"/>
                <w:noProof/>
                <w:webHidden/>
              </w:rPr>
              <w:fldChar w:fldCharType="end"/>
            </w:r>
          </w:hyperlink>
        </w:p>
        <w:p w14:paraId="0056902C" w14:textId="19E371D3"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1F3978">
              <w:rPr>
                <w:rStyle w:val="Hipersaitas"/>
                <w:rFonts w:ascii="Arial" w:hAnsi="Arial" w:cs="Arial"/>
                <w:bCs/>
                <w:noProof/>
              </w:rPr>
              <w:t>27.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Pretenzijų, ieškinių teikimas ir pretenzijų nagrinėjimas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3E5A2A8" w14:textId="45AB6E83" w:rsidR="00C85D13" w:rsidRPr="001F3978" w:rsidRDefault="00444385">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1F3978">
              <w:rPr>
                <w:rStyle w:val="Hipersaitas"/>
                <w:rFonts w:ascii="Arial" w:hAnsi="Arial" w:cs="Arial"/>
                <w:bCs/>
                <w:noProof/>
              </w:rPr>
              <w:t>28.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susiję su nacionaliniu saugumu</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_Toc134700650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1F3978">
            <w:rPr>
              <w:rFonts w:ascii="Arial" w:hAnsi="Arial" w:cs="Arial"/>
              <w:b/>
              <w:bCs/>
              <w:sz w:val="21"/>
              <w:szCs w:val="21"/>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77777777" w:rsidR="00E57190" w:rsidRPr="001F3978" w:rsidRDefault="00E57190" w:rsidP="00E57190">
      <w:pPr>
        <w:widowControl w:val="0"/>
        <w:spacing w:after="0" w:line="240" w:lineRule="auto"/>
        <w:jc w:val="center"/>
        <w:rPr>
          <w:rFonts w:ascii="Arial" w:hAnsi="Arial" w:cs="Arial"/>
          <w:sz w:val="28"/>
          <w:szCs w:val="28"/>
        </w:rPr>
      </w:pPr>
    </w:p>
    <w:p w14:paraId="4D541C81" w14:textId="77777777" w:rsidR="00E57190" w:rsidRPr="001F3978" w:rsidRDefault="00E57190" w:rsidP="00E57190">
      <w:pPr>
        <w:widowControl w:val="0"/>
        <w:spacing w:after="0" w:line="240" w:lineRule="auto"/>
        <w:jc w:val="center"/>
        <w:rPr>
          <w:rFonts w:ascii="Arial" w:hAnsi="Arial" w:cs="Arial"/>
          <w:sz w:val="28"/>
          <w:szCs w:val="28"/>
        </w:rPr>
      </w:pPr>
    </w:p>
    <w:p w14:paraId="2ED65B9A" w14:textId="77777777" w:rsidR="00E57190" w:rsidRPr="001F3978" w:rsidRDefault="00E57190" w:rsidP="00E57190">
      <w:pPr>
        <w:widowControl w:val="0"/>
        <w:spacing w:after="0" w:line="240" w:lineRule="auto"/>
        <w:jc w:val="center"/>
        <w:rPr>
          <w:rFonts w:ascii="Arial" w:hAnsi="Arial" w:cs="Arial"/>
          <w:sz w:val="28"/>
          <w:szCs w:val="28"/>
        </w:rPr>
      </w:pP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1F3978">
        <w:rPr>
          <w:rFonts w:ascii="Arial" w:hAnsi="Arial" w:cs="Arial"/>
          <w:sz w:val="32"/>
          <w:szCs w:val="40"/>
        </w:rPr>
        <w:lastRenderedPageBreak/>
        <w:t>Sąvokos ir sutrumpinimai</w:t>
      </w:r>
      <w:bookmarkEnd w:id="0"/>
      <w:bookmarkEnd w:id="1"/>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 xml:space="preserve">subtiekėjas, </w:t>
      </w:r>
      <w:proofErr w:type="spellStart"/>
      <w:r w:rsidR="006249B8" w:rsidRPr="001F3978">
        <w:rPr>
          <w:rFonts w:ascii="Arial" w:hAnsi="Arial" w:cs="Arial"/>
          <w:bCs/>
          <w:sz w:val="21"/>
          <w:szCs w:val="21"/>
        </w:rPr>
        <w:t>subteikėjas</w:t>
      </w:r>
      <w:proofErr w:type="spellEnd"/>
      <w:r w:rsidR="006249B8" w:rsidRPr="001F3978">
        <w:rPr>
          <w:rFonts w:ascii="Arial" w:hAnsi="Arial" w:cs="Arial"/>
          <w:bCs/>
          <w:sz w:val="21"/>
          <w:szCs w:val="21"/>
        </w:rPr>
        <w:t xml:space="preserve">, subrangovas - tiekėjo pirkimo sutarties vykdymui pasitelkiamas trečiasis asmuo. Subtiekėjais šiose pirkimo sąlygose nėra laikomi ūkio subjektais, kurių </w:t>
      </w:r>
      <w:proofErr w:type="spellStart"/>
      <w:r w:rsidR="006249B8" w:rsidRPr="001F3978">
        <w:rPr>
          <w:rFonts w:ascii="Arial" w:hAnsi="Arial" w:cs="Arial"/>
          <w:bCs/>
          <w:sz w:val="21"/>
          <w:szCs w:val="21"/>
        </w:rPr>
        <w:t>pajėgumais</w:t>
      </w:r>
      <w:proofErr w:type="spellEnd"/>
      <w:r w:rsidR="006249B8" w:rsidRPr="001F3978">
        <w:rPr>
          <w:rFonts w:ascii="Arial" w:hAnsi="Arial" w:cs="Arial"/>
          <w:bCs/>
          <w:sz w:val="21"/>
          <w:szCs w:val="21"/>
        </w:rPr>
        <w:t xml:space="preserve"> tiekėjas remiasi pagal VPĮ 49/PĮ 62 straipsnį, jeigu šie tik vykdo sutartines tiekėjo prievoles, tačiau tiekėjas nesiremia jų </w:t>
      </w:r>
      <w:proofErr w:type="spellStart"/>
      <w:r w:rsidR="006249B8" w:rsidRPr="001F3978">
        <w:rPr>
          <w:rFonts w:ascii="Arial" w:hAnsi="Arial" w:cs="Arial"/>
          <w:bCs/>
          <w:sz w:val="21"/>
          <w:szCs w:val="21"/>
        </w:rPr>
        <w:t>pajėgumais</w:t>
      </w:r>
      <w:proofErr w:type="spellEnd"/>
      <w:r w:rsidR="006249B8" w:rsidRPr="001F3978">
        <w:rPr>
          <w:rFonts w:ascii="Arial" w:hAnsi="Arial" w:cs="Arial"/>
          <w:bCs/>
          <w:sz w:val="21"/>
          <w:szCs w:val="21"/>
        </w:rPr>
        <w:t xml:space="preserve">, pagal VPĮ 49/PĮ 62 straipsnį, kad atitiktų Pirkimo vykdytojo keliamus kvalifikacijos reikalavimus. Atitinkamai, ūkio subjektai, kurių </w:t>
      </w:r>
      <w:proofErr w:type="spellStart"/>
      <w:r w:rsidR="006249B8" w:rsidRPr="001F3978">
        <w:rPr>
          <w:rFonts w:ascii="Arial" w:hAnsi="Arial" w:cs="Arial"/>
          <w:bCs/>
          <w:sz w:val="21"/>
          <w:szCs w:val="21"/>
        </w:rPr>
        <w:t>pajėgumais</w:t>
      </w:r>
      <w:proofErr w:type="spellEnd"/>
      <w:r w:rsidR="006249B8" w:rsidRPr="001F3978">
        <w:rPr>
          <w:rFonts w:ascii="Arial" w:hAnsi="Arial" w:cs="Arial"/>
          <w:bCs/>
          <w:sz w:val="21"/>
          <w:szCs w:val="21"/>
        </w:rPr>
        <w:t xml:space="preserve">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xml:space="preserve">– Lietuvos Respublikos pirkimų, atliekamų </w:t>
      </w:r>
      <w:proofErr w:type="spellStart"/>
      <w:r w:rsidRPr="001F3978">
        <w:rPr>
          <w:rFonts w:ascii="Arial" w:hAnsi="Arial" w:cs="Arial"/>
          <w:bCs/>
          <w:sz w:val="21"/>
          <w:szCs w:val="21"/>
        </w:rPr>
        <w:t>vandentvarkos</w:t>
      </w:r>
      <w:proofErr w:type="spellEnd"/>
      <w:r w:rsidRPr="001F3978">
        <w:rPr>
          <w:rFonts w:ascii="Arial" w:hAnsi="Arial" w:cs="Arial"/>
          <w:bCs/>
          <w:sz w:val="21"/>
          <w:szCs w:val="21"/>
        </w:rPr>
        <w:t>,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6" w:name="_Ref38970696"/>
      <w:bookmarkStart w:id="7" w:name="_Ref38970873"/>
      <w:bookmarkStart w:id="8" w:name="_Toc114035788"/>
      <w:bookmarkStart w:id="9" w:name="_Toc134700624"/>
      <w:bookmarkEnd w:id="2"/>
      <w:r w:rsidRPr="001F3978">
        <w:rPr>
          <w:rFonts w:ascii="Arial" w:hAnsi="Arial" w:cs="Arial"/>
          <w:sz w:val="32"/>
          <w:szCs w:val="40"/>
        </w:rPr>
        <w:t>Terminai</w:t>
      </w:r>
      <w:bookmarkEnd w:id="6"/>
      <w:bookmarkEnd w:id="7"/>
      <w:bookmarkEnd w:id="8"/>
      <w:bookmarkEnd w:id="9"/>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65510B3D" w:rsidR="002203B2" w:rsidRPr="001F3978" w:rsidRDefault="002203B2" w:rsidP="00CC1F02">
            <w:pPr>
              <w:spacing w:after="0" w:line="240" w:lineRule="auto"/>
              <w:jc w:val="both"/>
              <w:rPr>
                <w:rFonts w:ascii="Arial" w:hAnsi="Arial" w:cs="Arial"/>
                <w:sz w:val="20"/>
                <w:szCs w:val="20"/>
              </w:rPr>
            </w:pPr>
            <w:r w:rsidRPr="001F3978">
              <w:rPr>
                <w:rFonts w:ascii="Arial" w:hAnsi="Arial" w:cs="Arial"/>
                <w:sz w:val="20"/>
                <w:szCs w:val="20"/>
              </w:rPr>
              <w:t xml:space="preserve">Pradedamas ne anksčiau nei po </w:t>
            </w:r>
            <w:r w:rsidR="00CC1F02">
              <w:rPr>
                <w:rFonts w:ascii="Arial" w:hAnsi="Arial" w:cs="Arial"/>
                <w:sz w:val="20"/>
                <w:szCs w:val="20"/>
              </w:rPr>
              <w:t>30</w:t>
            </w:r>
            <w:r w:rsidRPr="001F397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 xml:space="preserve">laimėjusio pasiūlymo charakteristikas ir santykinius </w:t>
            </w:r>
            <w:proofErr w:type="spellStart"/>
            <w:r w:rsidRPr="001F3978">
              <w:rPr>
                <w:rFonts w:ascii="Arial" w:hAnsi="Arial" w:cs="Arial"/>
                <w:sz w:val="20"/>
                <w:szCs w:val="20"/>
              </w:rPr>
              <w:t>pranašumus</w:t>
            </w:r>
            <w:proofErr w:type="spellEnd"/>
            <w:r w:rsidRPr="001F3978">
              <w:rPr>
                <w:rFonts w:ascii="Arial" w:hAnsi="Arial" w:cs="Arial"/>
                <w:sz w:val="20"/>
                <w:szCs w:val="20"/>
              </w:rPr>
              <w:t>,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0" w:name="_Toc114035789"/>
      <w:bookmarkStart w:id="11" w:name="_Toc134700625"/>
      <w:r w:rsidRPr="001F3978">
        <w:rPr>
          <w:rFonts w:ascii="Arial" w:hAnsi="Arial" w:cs="Arial"/>
          <w:sz w:val="32"/>
        </w:rPr>
        <w:t>Bendrosios nuostatos</w:t>
      </w:r>
      <w:bookmarkEnd w:id="10"/>
      <w:bookmarkEnd w:id="11"/>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proofErr w:type="spellStart"/>
      <w:r w:rsidRPr="001F3978">
        <w:rPr>
          <w:rFonts w:ascii="Arial" w:hAnsi="Arial" w:cs="Arial"/>
          <w:i/>
          <w:sz w:val="21"/>
          <w:szCs w:val="21"/>
        </w:rPr>
        <w:t>ex</w:t>
      </w:r>
      <w:proofErr w:type="spellEnd"/>
      <w:r w:rsidRPr="001F3978">
        <w:rPr>
          <w:rFonts w:ascii="Arial" w:hAnsi="Arial" w:cs="Arial"/>
          <w:i/>
          <w:sz w:val="21"/>
          <w:szCs w:val="21"/>
        </w:rPr>
        <w:t xml:space="preserve">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2" w:name="_Ref39426332"/>
      <w:bookmarkStart w:id="13" w:name="_Ref39426338"/>
      <w:bookmarkStart w:id="14" w:name="_Toc114035790"/>
      <w:bookmarkStart w:id="15" w:name="_Toc134700626"/>
      <w:r w:rsidRPr="001F3978">
        <w:rPr>
          <w:rFonts w:ascii="Arial" w:hAnsi="Arial" w:cs="Arial"/>
          <w:sz w:val="32"/>
        </w:rPr>
        <w:t>Pirkimo objektas</w:t>
      </w:r>
      <w:bookmarkEnd w:id="12"/>
      <w:bookmarkEnd w:id="13"/>
      <w:bookmarkEnd w:id="14"/>
      <w:bookmarkEnd w:id="15"/>
    </w:p>
    <w:p w14:paraId="65C104A2" w14:textId="00E9DCA9" w:rsidR="008E2BE3" w:rsidRPr="00C00D9D" w:rsidRDefault="007E2D36" w:rsidP="0040138B">
      <w:pPr>
        <w:pStyle w:val="Betarp"/>
        <w:numPr>
          <w:ilvl w:val="1"/>
          <w:numId w:val="12"/>
        </w:numPr>
        <w:spacing w:after="120"/>
        <w:ind w:left="0" w:firstLine="567"/>
        <w:contextualSpacing/>
        <w:jc w:val="both"/>
        <w:rPr>
          <w:rFonts w:ascii="Arial" w:hAnsi="Arial"/>
          <w:b/>
        </w:rPr>
      </w:pPr>
      <w:r w:rsidRPr="00FC03FD">
        <w:rPr>
          <w:rFonts w:ascii="Arial" w:hAnsi="Arial"/>
        </w:rPr>
        <w:t>Pirkimo objekt</w:t>
      </w:r>
      <w:r w:rsidR="008E2BE3" w:rsidRPr="00FC03FD">
        <w:rPr>
          <w:rFonts w:ascii="Arial" w:hAnsi="Arial"/>
        </w:rPr>
        <w:t>ą sudaro</w:t>
      </w:r>
      <w:r w:rsidR="00782FA7">
        <w:rPr>
          <w:rFonts w:ascii="Arial" w:hAnsi="Arial"/>
        </w:rPr>
        <w:t xml:space="preserve"> </w:t>
      </w:r>
      <w:r w:rsidR="0040138B">
        <w:rPr>
          <w:rFonts w:ascii="Arial" w:hAnsi="Arial"/>
          <w:b/>
        </w:rPr>
        <w:t>h</w:t>
      </w:r>
      <w:r w:rsidR="0040138B" w:rsidRPr="0040138B">
        <w:rPr>
          <w:rFonts w:ascii="Arial" w:hAnsi="Arial"/>
          <w:b/>
        </w:rPr>
        <w:t>idrodinaminių automobilių priedai (žarnos, galvutės ir kt.)</w:t>
      </w:r>
      <w:r w:rsidR="00182AE9" w:rsidRPr="00C00D9D">
        <w:rPr>
          <w:rFonts w:ascii="Arial" w:hAnsi="Arial"/>
        </w:rPr>
        <w:t>.</w:t>
      </w:r>
    </w:p>
    <w:p w14:paraId="4EE6DC51" w14:textId="6C38022A" w:rsidR="000A67C2" w:rsidRDefault="00431248" w:rsidP="000A67C2">
      <w:pPr>
        <w:pStyle w:val="Betarp"/>
        <w:numPr>
          <w:ilvl w:val="1"/>
          <w:numId w:val="12"/>
        </w:numPr>
        <w:spacing w:after="120"/>
        <w:ind w:left="567" w:firstLine="54"/>
        <w:contextualSpacing/>
        <w:jc w:val="both"/>
        <w:rPr>
          <w:rFonts w:ascii="Arial" w:hAnsi="Arial"/>
        </w:rPr>
      </w:pPr>
      <w:r w:rsidRPr="00BB758F">
        <w:rPr>
          <w:rFonts w:ascii="Arial" w:hAnsi="Arial"/>
        </w:rPr>
        <w:t xml:space="preserve"> </w:t>
      </w:r>
      <w:r w:rsidR="000A67C2">
        <w:rPr>
          <w:rFonts w:ascii="Arial" w:hAnsi="Arial"/>
        </w:rPr>
        <w:t xml:space="preserve">Pirkimo objektas į </w:t>
      </w:r>
      <w:r w:rsidR="000A67C2" w:rsidRPr="00487740">
        <w:rPr>
          <w:rFonts w:ascii="Arial" w:hAnsi="Arial"/>
          <w:b/>
        </w:rPr>
        <w:t>dalis</w:t>
      </w:r>
      <w:r w:rsidR="000A67C2">
        <w:rPr>
          <w:rFonts w:ascii="Arial" w:hAnsi="Arial"/>
        </w:rPr>
        <w:t xml:space="preserve"> neskaidomas.</w:t>
      </w:r>
    </w:p>
    <w:p w14:paraId="099EE48C" w14:textId="77777777" w:rsidR="000A67C2" w:rsidRDefault="000A67C2" w:rsidP="000A67C2">
      <w:pPr>
        <w:pStyle w:val="Betarp"/>
        <w:numPr>
          <w:ilvl w:val="1"/>
          <w:numId w:val="20"/>
        </w:numPr>
        <w:spacing w:after="120"/>
        <w:ind w:left="0" w:firstLine="567"/>
        <w:contextualSpacing/>
        <w:jc w:val="both"/>
        <w:rPr>
          <w:rFonts w:ascii="Arial" w:hAnsi="Arial"/>
        </w:rPr>
      </w:pPr>
      <w:r>
        <w:rPr>
          <w:rFonts w:ascii="Arial" w:hAnsi="Arial"/>
        </w:rPr>
        <w:t>Jeigu apibūdinant pirkimo objektą techninėje</w:t>
      </w:r>
      <w:bookmarkStart w:id="16" w:name="_GoBack"/>
      <w:bookmarkEnd w:id="16"/>
      <w:r>
        <w:rPr>
          <w:rFonts w:ascii="Arial" w:hAnsi="Arial"/>
        </w:rPr>
        <w:t xml:space="preserve"> specifikacijoje nurodytas konkretus modelis ar tiekimo šaltinis, konkretus procesas, būdingas konkretaus tiekėjo tiekiamoms prekėms ar teikiamoms </w:t>
      </w:r>
      <w:r>
        <w:rPr>
          <w:rFonts w:ascii="Arial" w:hAnsi="Arial"/>
        </w:rPr>
        <w:lastRenderedPageBreak/>
        <w:t>paslaugoms, ar prekių ženklas, patentas, tipai, konkreti kilmė ar gamyba, turi būti laikoma, kad kiekviena tokia nuoroda yra pateikta su žodžiais „arba lygiavertis“.</w:t>
      </w:r>
    </w:p>
    <w:p w14:paraId="1B18630A" w14:textId="58A5FA74" w:rsidR="00431248" w:rsidRPr="003B056E" w:rsidRDefault="000A67C2" w:rsidP="003B056E">
      <w:pPr>
        <w:pStyle w:val="Betarp"/>
        <w:numPr>
          <w:ilvl w:val="2"/>
          <w:numId w:val="20"/>
        </w:numPr>
        <w:spacing w:after="120"/>
        <w:ind w:left="0" w:firstLine="709"/>
        <w:contextualSpacing/>
        <w:jc w:val="both"/>
        <w:rPr>
          <w:rFonts w:ascii="Arial" w:hAnsi="Arial"/>
          <w:sz w:val="22"/>
          <w:szCs w:val="22"/>
        </w:rPr>
      </w:pPr>
      <w:r>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3B056E">
        <w:rPr>
          <w:rFonts w:ascii="Arial" w:hAnsi="Arial"/>
        </w:rPr>
        <w:br/>
      </w:r>
      <w:r w:rsidR="003B056E">
        <w:rPr>
          <w:rFonts w:ascii="Arial" w:hAnsi="Arial"/>
          <w:sz w:val="22"/>
          <w:szCs w:val="22"/>
        </w:rPr>
        <w:t xml:space="preserve">            4.5. </w:t>
      </w:r>
      <w:r w:rsidRPr="003B056E">
        <w:rPr>
          <w:rFonts w:ascii="Arial" w:hAnsi="Arial"/>
          <w:sz w:val="22"/>
          <w:szCs w:val="22"/>
        </w:rPr>
        <w:t>Pirkimas nėra atliekamas naudojantis CPO katalogu, nes CPO kataloge tokio tipo darbai nesiūlomi.</w:t>
      </w:r>
    </w:p>
    <w:p w14:paraId="55D34422" w14:textId="0F4CA526" w:rsidR="00D20303" w:rsidRPr="00431248" w:rsidRDefault="00D20303" w:rsidP="003B056E">
      <w:pPr>
        <w:pStyle w:val="Betarp"/>
        <w:spacing w:after="120"/>
        <w:ind w:left="-142" w:firstLine="709"/>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proofErr w:type="spellStart"/>
      <w:r w:rsidR="0077461F" w:rsidRPr="001F3978">
        <w:rPr>
          <w:rFonts w:ascii="Arial" w:hAnsi="Arial" w:cs="Arial"/>
          <w:sz w:val="21"/>
          <w:szCs w:val="21"/>
        </w:rPr>
        <w:t>papildymus</w:t>
      </w:r>
      <w:proofErr w:type="spellEnd"/>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w:t>
      </w:r>
      <w:r w:rsidRPr="001F3978">
        <w:rPr>
          <w:rFonts w:ascii="Arial" w:hAnsi="Arial" w:cs="Arial"/>
          <w:sz w:val="21"/>
          <w:szCs w:val="21"/>
        </w:rPr>
        <w:lastRenderedPageBreak/>
        <w:t xml:space="preserve">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kiekvienas ūkio subjektas, jeigu tiekėjas remiasi jo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t xml:space="preserve">fiziniai asmenys, kuriuos tiekėjas ketina įdarbinti pirkimo laimėjimo atveju ir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lastRenderedPageBreak/>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F3978">
        <w:rPr>
          <w:rFonts w:ascii="Arial" w:eastAsiaTheme="minorHAnsi" w:hAnsi="Arial" w:cs="Arial"/>
          <w:i/>
          <w:sz w:val="21"/>
          <w:szCs w:val="21"/>
        </w:rPr>
        <w:t>Apostille</w:t>
      </w:r>
      <w:proofErr w:type="spellEnd"/>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F3978">
        <w:rPr>
          <w:rFonts w:ascii="Arial" w:eastAsiaTheme="minorHAnsi" w:hAnsi="Arial" w:cs="Arial"/>
          <w:i/>
          <w:sz w:val="21"/>
          <w:szCs w:val="21"/>
        </w:rPr>
        <w:t>Apostille</w:t>
      </w:r>
      <w:proofErr w:type="spellEnd"/>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 xml:space="preserve">Rėmimasis ūkio subjektų </w:t>
      </w:r>
      <w:proofErr w:type="spellStart"/>
      <w:r w:rsidRPr="001F3978">
        <w:rPr>
          <w:rFonts w:ascii="Arial" w:hAnsi="Arial" w:cs="Arial"/>
          <w:sz w:val="32"/>
          <w:szCs w:val="21"/>
        </w:rPr>
        <w:t>pajėgumais</w:t>
      </w:r>
      <w:bookmarkEnd w:id="51"/>
      <w:bookmarkEnd w:id="52"/>
      <w:proofErr w:type="spellEnd"/>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 xml:space="preserve">Tiekėjas gali remtis kitų ūkio subjektų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 xml:space="preserve">Tiekėjas, pageidaujantis remtis kitų ūkio subjektų </w:t>
      </w:r>
      <w:proofErr w:type="spellStart"/>
      <w:r w:rsidRPr="001F3978">
        <w:rPr>
          <w:rFonts w:ascii="Arial" w:hAnsi="Arial" w:cs="Arial"/>
          <w:color w:val="auto"/>
          <w:lang w:val="lt-LT"/>
        </w:rPr>
        <w:t>pajėgumais</w:t>
      </w:r>
      <w:proofErr w:type="spellEnd"/>
      <w:r w:rsidRPr="001F3978">
        <w:rPr>
          <w:rFonts w:ascii="Arial" w:hAnsi="Arial" w:cs="Arial"/>
          <w:color w:val="auto"/>
          <w:lang w:val="lt-LT"/>
        </w:rPr>
        <w:t xml:space="preserve">, privalo juos nurodyti pasiūlyme ir pateikti dokumentus, įrodančius, kad per visą sutarties vykdymo laikotarpį ūkio subjekto, kurio </w:t>
      </w:r>
      <w:proofErr w:type="spellStart"/>
      <w:r w:rsidRPr="001F3978">
        <w:rPr>
          <w:rFonts w:ascii="Arial" w:hAnsi="Arial" w:cs="Arial"/>
          <w:color w:val="auto"/>
          <w:lang w:val="lt-LT"/>
        </w:rPr>
        <w:t>pajėgumais</w:t>
      </w:r>
      <w:proofErr w:type="spellEnd"/>
      <w:r w:rsidRPr="001F3978">
        <w:rPr>
          <w:rFonts w:ascii="Arial" w:hAnsi="Arial" w:cs="Arial"/>
          <w:color w:val="auto"/>
          <w:lang w:val="lt-LT"/>
        </w:rPr>
        <w:t xml:space="preserve"> jis remiasi, ištekliai tiekėjui bus prieinami sutarties vykdymo metu. Tikrindama, ar tiekėjui bus prieinami kitų ūkio subjektų, kurių </w:t>
      </w:r>
      <w:proofErr w:type="spellStart"/>
      <w:r w:rsidRPr="001F3978">
        <w:rPr>
          <w:rFonts w:ascii="Arial" w:hAnsi="Arial" w:cs="Arial"/>
          <w:color w:val="auto"/>
          <w:lang w:val="lt-LT"/>
        </w:rPr>
        <w:t>pajėgumais</w:t>
      </w:r>
      <w:proofErr w:type="spellEnd"/>
      <w:r w:rsidRPr="001F3978">
        <w:rPr>
          <w:rFonts w:ascii="Arial" w:hAnsi="Arial" w:cs="Arial"/>
          <w:color w:val="auto"/>
          <w:lang w:val="lt-LT"/>
        </w:rPr>
        <w:t xml:space="preserve">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 xml:space="preserve">Skirtingi tiekėjai gali remtis tų pačių ūkio subjektų </w:t>
      </w:r>
      <w:proofErr w:type="spellStart"/>
      <w:r w:rsidRPr="001F3978">
        <w:rPr>
          <w:rFonts w:ascii="Arial" w:eastAsia="Calibri" w:hAnsi="Arial" w:cs="Arial"/>
          <w:bCs/>
          <w:sz w:val="21"/>
          <w:szCs w:val="21"/>
        </w:rPr>
        <w:t>pajėgumais</w:t>
      </w:r>
      <w:proofErr w:type="spellEnd"/>
      <w:r w:rsidRPr="001F3978">
        <w:rPr>
          <w:rFonts w:ascii="Arial" w:eastAsia="Calibri" w:hAnsi="Arial" w:cs="Arial"/>
          <w:bCs/>
          <w:sz w:val="21"/>
          <w:szCs w:val="21"/>
        </w:rPr>
        <w:t>.</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tiekėjas ir ūkio subjektai, kurių </w:t>
      </w:r>
      <w:proofErr w:type="spellStart"/>
      <w:r w:rsidRPr="001F3978">
        <w:rPr>
          <w:rFonts w:ascii="Arial" w:eastAsiaTheme="minorHAnsi" w:hAnsi="Arial" w:cs="Arial"/>
          <w:sz w:val="21"/>
          <w:szCs w:val="21"/>
        </w:rPr>
        <w:t>pajėgumais</w:t>
      </w:r>
      <w:proofErr w:type="spellEnd"/>
      <w:r w:rsidRPr="001F3978">
        <w:rPr>
          <w:rFonts w:ascii="Arial" w:eastAsiaTheme="minorHAnsi" w:hAnsi="Arial" w:cs="Arial"/>
          <w:sz w:val="21"/>
          <w:szCs w:val="21"/>
        </w:rPr>
        <w:t xml:space="preserve">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lastRenderedPageBreak/>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F3978">
        <w:rPr>
          <w:rFonts w:ascii="Arial" w:hAnsi="Arial" w:cs="Arial"/>
          <w:sz w:val="21"/>
          <w:szCs w:val="21"/>
        </w:rPr>
        <w:t>pasikeitimus</w:t>
      </w:r>
      <w:proofErr w:type="spellEnd"/>
      <w:r w:rsidRPr="001F3978">
        <w:rPr>
          <w:rFonts w:ascii="Arial" w:hAnsi="Arial" w:cs="Arial"/>
          <w:sz w:val="21"/>
          <w:szCs w:val="21"/>
        </w:rPr>
        <w:t xml:space="preserve">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teikiančiam pasiūlymą savarankiškai ar kaip ūkio subjektų grupės nariui, nedraudžiama būti kito tiekėjo subtiekėju ar ūkio subjektu, kurio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w:t>
      </w:r>
      <w:proofErr w:type="spellStart"/>
      <w:r w:rsidRPr="00AB277E">
        <w:rPr>
          <w:rFonts w:ascii="Arial" w:eastAsiaTheme="minorHAnsi" w:hAnsi="Arial" w:cs="Arial"/>
          <w:bCs/>
          <w:iCs/>
          <w:sz w:val="21"/>
          <w:szCs w:val="21"/>
        </w:rPr>
        <w:t>doc</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docx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adoc</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pdf</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xls</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xlsx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jpg</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jpeg</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pps</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ppsx</w:t>
      </w:r>
      <w:proofErr w:type="spellEnd"/>
      <w:r w:rsidRPr="00AB277E">
        <w:rPr>
          <w:rFonts w:ascii="Arial" w:eastAsiaTheme="minorHAnsi" w:hAnsi="Arial" w:cs="Arial"/>
          <w:bCs/>
          <w:iCs/>
          <w:sz w:val="21"/>
          <w:szCs w:val="21"/>
        </w:rPr>
        <w:t xml:space="preserve">, </w:t>
      </w:r>
      <w:proofErr w:type="spellStart"/>
      <w:r w:rsidRPr="00AB277E">
        <w:rPr>
          <w:rFonts w:ascii="Arial" w:eastAsiaTheme="minorHAnsi" w:hAnsi="Arial" w:cs="Arial"/>
          <w:bCs/>
          <w:iCs/>
          <w:sz w:val="21"/>
          <w:szCs w:val="21"/>
        </w:rPr>
        <w:t>gif</w:t>
      </w:r>
      <w:proofErr w:type="spellEnd"/>
      <w:r w:rsidRPr="00AB277E">
        <w:rPr>
          <w:rFonts w:ascii="Arial" w:eastAsiaTheme="minorHAnsi" w:hAnsi="Arial" w:cs="Arial"/>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 tiekėjas pasitelkia ūkio subjektus, kurių </w:t>
      </w:r>
      <w:proofErr w:type="spellStart"/>
      <w:r w:rsidRPr="001F3978">
        <w:rPr>
          <w:rFonts w:ascii="Arial" w:eastAsiaTheme="minorHAnsi" w:hAnsi="Arial" w:cs="Arial"/>
          <w:bCs/>
          <w:iCs/>
          <w:sz w:val="21"/>
          <w:szCs w:val="21"/>
        </w:rPr>
        <w:t>pajėgumais</w:t>
      </w:r>
      <w:proofErr w:type="spellEnd"/>
      <w:r w:rsidRPr="001F3978">
        <w:rPr>
          <w:rFonts w:ascii="Arial" w:eastAsiaTheme="minorHAnsi" w:hAnsi="Arial" w:cs="Arial"/>
          <w:bCs/>
          <w:iCs/>
          <w:sz w:val="21"/>
          <w:szCs w:val="21"/>
        </w:rPr>
        <w:t xml:space="preserve">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lastRenderedPageBreak/>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07FEC1D4" w14:textId="77777777" w:rsidR="009D28EF" w:rsidRPr="009D28EF" w:rsidRDefault="00B659D4" w:rsidP="009D28EF">
      <w:pPr>
        <w:pStyle w:val="Sraopastraipa"/>
        <w:numPr>
          <w:ilvl w:val="1"/>
          <w:numId w:val="14"/>
        </w:numPr>
        <w:rPr>
          <w:rFonts w:ascii="Arial" w:hAnsi="Arial" w:cs="Arial"/>
          <w:color w:val="000000"/>
          <w:sz w:val="21"/>
        </w:rPr>
      </w:pPr>
      <w:r w:rsidRPr="009D28EF">
        <w:rPr>
          <w:rFonts w:ascii="Arial" w:hAnsi="Arial" w:cs="Arial"/>
        </w:rPr>
        <w:t xml:space="preserve"> </w:t>
      </w:r>
      <w:r w:rsidR="009D28EF" w:rsidRPr="009D28EF">
        <w:rPr>
          <w:rFonts w:ascii="Arial" w:hAnsi="Arial" w:cs="Arial"/>
          <w:color w:val="000000"/>
          <w:sz w:val="21"/>
        </w:rPr>
        <w:t>Perkantysis subjektas neprašo pateikti siūlomo pirkimo objekto pavyzdžių.</w:t>
      </w:r>
    </w:p>
    <w:p w14:paraId="37F9BB08" w14:textId="41E8BD56" w:rsidR="009C2A39" w:rsidRPr="004F39BA" w:rsidRDefault="009C2A39" w:rsidP="009D28EF">
      <w:pPr>
        <w:pStyle w:val="Body2"/>
        <w:spacing w:after="0"/>
        <w:rPr>
          <w:rFonts w:ascii="Arial" w:hAnsi="Arial" w:cs="Arial"/>
          <w:lang w:val="lt-LT"/>
        </w:rPr>
      </w:pP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0181AB35"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6691BF28" w14:textId="1426E48B" w:rsidR="00782FA7" w:rsidRPr="00782FA7" w:rsidRDefault="00782FA7" w:rsidP="00782FA7">
      <w:pPr>
        <w:pStyle w:val="Sraopastraipa"/>
        <w:numPr>
          <w:ilvl w:val="1"/>
          <w:numId w:val="14"/>
        </w:numPr>
        <w:rPr>
          <w:sz w:val="22"/>
          <w:szCs w:val="22"/>
          <w:lang w:eastAsia="lt-LT"/>
        </w:rPr>
      </w:pPr>
      <w:r w:rsidRPr="00782FA7">
        <w:rPr>
          <w:rFonts w:ascii="Arial" w:hAnsi="Arial" w:cs="Arial"/>
          <w:sz w:val="22"/>
          <w:szCs w:val="22"/>
        </w:rPr>
        <w:t>Pasiūlymo galiojimo užtikrinimas nereikalaujamas.</w:t>
      </w:r>
    </w:p>
    <w:p w14:paraId="03FA814F"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7" w:name="_Toc114035805"/>
      <w:bookmarkStart w:id="78" w:name="_Toc134700641"/>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79" w:name="_Ref39754676"/>
      <w:r w:rsidRPr="001F3978">
        <w:rPr>
          <w:rFonts w:ascii="Arial" w:hAnsi="Arial" w:cs="Arial"/>
          <w:sz w:val="21"/>
          <w:szCs w:val="21"/>
        </w:rPr>
        <w:t>Tiekėjo teikiamas pasiūlymas gali būti užšifruojamas. Tiekėjas, nusprendęs pateikti užšifruotą pasiūlymą, turi:</w:t>
      </w:r>
      <w:bookmarkEnd w:id="79"/>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0"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w:t>
      </w:r>
      <w:r w:rsidRPr="001F3978">
        <w:rPr>
          <w:rFonts w:ascii="Arial" w:hAnsi="Arial" w:cs="Arial"/>
          <w:sz w:val="21"/>
          <w:szCs w:val="21"/>
        </w:rPr>
        <w:lastRenderedPageBreak/>
        <w:t xml:space="preserve">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0"/>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1" w:name="_Ref38971193"/>
      <w:bookmarkStart w:id="82" w:name="_Ref38971207"/>
      <w:bookmarkStart w:id="83" w:name="_Toc114035806"/>
      <w:bookmarkStart w:id="84" w:name="_Toc134700642"/>
      <w:r w:rsidRPr="001F3978">
        <w:rPr>
          <w:rFonts w:ascii="Arial" w:hAnsi="Arial" w:cs="Arial"/>
          <w:sz w:val="32"/>
          <w:szCs w:val="21"/>
        </w:rPr>
        <w:t>Susipažinimas su pasiūlymais</w:t>
      </w:r>
      <w:bookmarkEnd w:id="81"/>
      <w:bookmarkEnd w:id="82"/>
      <w:bookmarkEnd w:id="83"/>
      <w:bookmarkEnd w:id="84"/>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5"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5"/>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F3978">
        <w:rPr>
          <w:rFonts w:ascii="Arial" w:hAnsi="Arial" w:cs="Arial"/>
          <w:sz w:val="32"/>
          <w:szCs w:val="21"/>
        </w:rPr>
        <w:t>Elektroninis aukcionas</w:t>
      </w:r>
      <w:bookmarkEnd w:id="86"/>
      <w:bookmarkEnd w:id="87"/>
      <w:bookmarkEnd w:id="88"/>
      <w:bookmarkEnd w:id="89"/>
      <w:bookmarkEnd w:id="90"/>
      <w:bookmarkEnd w:id="91"/>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4" w:name="_Ref39667303"/>
      <w:bookmarkStart w:id="95" w:name="_Ref39667308"/>
      <w:bookmarkStart w:id="96" w:name="_Toc114035808"/>
      <w:bookmarkStart w:id="97" w:name="_Toc134700644"/>
      <w:r w:rsidRPr="001F3978">
        <w:rPr>
          <w:rFonts w:ascii="Arial" w:hAnsi="Arial" w:cs="Arial"/>
          <w:sz w:val="32"/>
          <w:szCs w:val="21"/>
        </w:rPr>
        <w:t>Pasiūlymų vertinimas</w:t>
      </w:r>
      <w:bookmarkEnd w:id="92"/>
      <w:bookmarkEnd w:id="93"/>
      <w:bookmarkEnd w:id="94"/>
      <w:bookmarkEnd w:id="95"/>
      <w:bookmarkEnd w:id="96"/>
      <w:bookmarkEnd w:id="97"/>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98" w:name="_Hlk505013401"/>
      <w:r w:rsidRPr="001F3978">
        <w:rPr>
          <w:rFonts w:ascii="Arial" w:eastAsiaTheme="minorHAnsi" w:hAnsi="Arial" w:cs="Arial"/>
          <w:bCs/>
          <w:iCs/>
          <w:sz w:val="21"/>
          <w:szCs w:val="21"/>
        </w:rPr>
        <w:t xml:space="preserve">tiekėjams ir (ar) jų įgaliotiesiems atstovams </w:t>
      </w:r>
      <w:bookmarkEnd w:id="98"/>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 xml:space="preserve">remiantis EBVPD, patikrina ar pasiūlymą pateikęs tiekėjas (ūkio subjektai, kurių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tikrina, ar nebuvo pasiūlyta neįprastai maža kaina. Jeigu pasiūlymo kaina ir (ar) sąnaudos atrodo neįprastai mažos, CVP IS susirašinėjimo priemonėmis kreipiasi į tiekėją (supaprastinto pirkimo atveju – </w:t>
      </w:r>
      <w:r w:rsidRPr="001F3978">
        <w:rPr>
          <w:rFonts w:ascii="Arial" w:hAnsi="Arial" w:cs="Arial"/>
          <w:sz w:val="21"/>
          <w:szCs w:val="21"/>
        </w:rPr>
        <w:lastRenderedPageBreak/>
        <w:t>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99" w:name="_Toc114035809"/>
      <w:bookmarkStart w:id="100" w:name="_Toc134700645"/>
      <w:r w:rsidRPr="001F3978">
        <w:rPr>
          <w:rFonts w:ascii="Arial" w:hAnsi="Arial" w:cs="Arial"/>
          <w:sz w:val="32"/>
          <w:szCs w:val="21"/>
        </w:rPr>
        <w:t>Pasiūlymų atmetimo p</w:t>
      </w:r>
      <w:bookmarkEnd w:id="99"/>
      <w:r w:rsidR="004331DC" w:rsidRPr="001F3978">
        <w:rPr>
          <w:rFonts w:ascii="Arial" w:hAnsi="Arial" w:cs="Arial"/>
          <w:sz w:val="32"/>
          <w:szCs w:val="21"/>
        </w:rPr>
        <w:t>agrindai</w:t>
      </w:r>
      <w:bookmarkEnd w:id="100"/>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turi būti pašalintas vadovaujantis šių pirkimo dokumentų nuostatomis dėl pašalinimo pagrindų, taip pat ir tais atvejais, kai tiekėjas remiasi ūkio subjekto </w:t>
      </w:r>
      <w:proofErr w:type="spellStart"/>
      <w:r w:rsidRPr="001F3978">
        <w:rPr>
          <w:rFonts w:ascii="Arial" w:hAnsi="Arial" w:cs="Arial"/>
          <w:sz w:val="21"/>
          <w:szCs w:val="21"/>
        </w:rPr>
        <w:t>pajėgumais</w:t>
      </w:r>
      <w:proofErr w:type="spellEnd"/>
      <w:r w:rsidRPr="001F3978">
        <w:rPr>
          <w:rFonts w:ascii="Arial" w:hAnsi="Arial" w:cs="Arial"/>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F3978">
        <w:rPr>
          <w:rFonts w:ascii="Arial" w:hAnsi="Arial" w:cs="Arial"/>
          <w:sz w:val="21"/>
          <w:szCs w:val="21"/>
        </w:rPr>
        <w:t>pajėgumais</w:t>
      </w:r>
      <w:proofErr w:type="spellEnd"/>
      <w:r w:rsidRPr="001F3978">
        <w:rPr>
          <w:rFonts w:ascii="Arial" w:hAnsi="Arial" w:cs="Arial"/>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w:t>
      </w:r>
      <w:r w:rsidRPr="001F3978">
        <w:rPr>
          <w:rFonts w:ascii="Arial" w:hAnsi="Arial" w:cs="Arial"/>
          <w:sz w:val="21"/>
          <w:szCs w:val="21"/>
        </w:rPr>
        <w:lastRenderedPageBreak/>
        <w:t>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1F397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1" w:name="_Ref40443104"/>
      <w:bookmarkStart w:id="102" w:name="_Toc114035810"/>
      <w:bookmarkStart w:id="103" w:name="_Toc134700646"/>
      <w:r w:rsidRPr="001F3978">
        <w:rPr>
          <w:rFonts w:ascii="Arial" w:hAnsi="Arial" w:cs="Arial"/>
          <w:sz w:val="32"/>
          <w:szCs w:val="21"/>
        </w:rPr>
        <w:t>Pasiūlymų eilė ir laimėtojo nustatymas</w:t>
      </w:r>
      <w:bookmarkEnd w:id="101"/>
      <w:bookmarkEnd w:id="102"/>
      <w:bookmarkEnd w:id="103"/>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308"/>
      <w:bookmarkStart w:id="105" w:name="_Toc114035811"/>
      <w:bookmarkStart w:id="106" w:name="_Toc134700647"/>
      <w:r w:rsidRPr="001F3978">
        <w:rPr>
          <w:rFonts w:ascii="Arial" w:hAnsi="Arial" w:cs="Arial"/>
          <w:sz w:val="32"/>
          <w:szCs w:val="21"/>
        </w:rPr>
        <w:t>Informavimas apie pirkimo procedūrų rezultatus</w:t>
      </w:r>
      <w:bookmarkEnd w:id="104"/>
      <w:bookmarkEnd w:id="105"/>
      <w:bookmarkEnd w:id="106"/>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7" w:name="_Ref39756796"/>
      <w:r w:rsidRPr="001F3978">
        <w:rPr>
          <w:rFonts w:ascii="Arial" w:eastAsiaTheme="minorHAnsi" w:hAnsi="Arial" w:cs="Arial"/>
          <w:bCs/>
          <w:iCs/>
          <w:sz w:val="21"/>
          <w:szCs w:val="21"/>
        </w:rPr>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7"/>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w:t>
      </w:r>
      <w:proofErr w:type="spellStart"/>
      <w:r w:rsidRPr="001F3978">
        <w:rPr>
          <w:rFonts w:ascii="Arial" w:eastAsiaTheme="minorHAnsi" w:hAnsi="Arial" w:cs="Arial"/>
          <w:bCs/>
          <w:iCs/>
          <w:sz w:val="21"/>
          <w:szCs w:val="21"/>
        </w:rPr>
        <w:t>pranašumus</w:t>
      </w:r>
      <w:proofErr w:type="spellEnd"/>
      <w:r w:rsidRPr="001F3978">
        <w:rPr>
          <w:rFonts w:ascii="Arial" w:eastAsiaTheme="minorHAnsi" w:hAnsi="Arial" w:cs="Arial"/>
          <w:bCs/>
          <w:iCs/>
          <w:sz w:val="21"/>
          <w:szCs w:val="21"/>
        </w:rPr>
        <w:t xml:space="preserve">,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8" w:name="_Ref39425999"/>
      <w:bookmarkStart w:id="109" w:name="_Ref39426005"/>
      <w:bookmarkStart w:id="110" w:name="_Toc114035812"/>
      <w:bookmarkStart w:id="111" w:name="_Toc134700648"/>
      <w:r w:rsidRPr="001F3978">
        <w:rPr>
          <w:rFonts w:ascii="Arial" w:hAnsi="Arial" w:cs="Arial"/>
          <w:sz w:val="32"/>
          <w:szCs w:val="21"/>
        </w:rPr>
        <w:t>Sutarties sudarymas</w:t>
      </w:r>
      <w:bookmarkEnd w:id="108"/>
      <w:bookmarkEnd w:id="109"/>
      <w:bookmarkEnd w:id="110"/>
      <w:bookmarkEnd w:id="111"/>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2" w:name="_Ref38977467"/>
      <w:bookmarkStart w:id="113" w:name="_Ref38977475"/>
      <w:bookmarkStart w:id="114" w:name="_Toc114035813"/>
      <w:bookmarkStart w:id="115" w:name="_Toc134700649"/>
      <w:r w:rsidRPr="001F3978">
        <w:rPr>
          <w:rFonts w:ascii="Arial" w:hAnsi="Arial" w:cs="Arial"/>
          <w:sz w:val="32"/>
          <w:szCs w:val="21"/>
        </w:rPr>
        <w:lastRenderedPageBreak/>
        <w:t>Pretenzijų, ieškinių teikimas ir pretenzijų nagrinėjimas</w:t>
      </w:r>
      <w:bookmarkEnd w:id="112"/>
      <w:bookmarkEnd w:id="113"/>
      <w:bookmarkEnd w:id="114"/>
      <w:bookmarkEnd w:id="115"/>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1F3978">
        <w:rPr>
          <w:rFonts w:ascii="Arial" w:hAnsi="Arial" w:cs="Arial"/>
          <w:sz w:val="21"/>
          <w:szCs w:val="21"/>
        </w:rPr>
        <w:t>.</w:t>
      </w:r>
    </w:p>
    <w:p w14:paraId="370D6EFC" w14:textId="78281978" w:rsidR="002203B2" w:rsidRPr="001F397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6" w:name="_Toc134700650"/>
      <w:r w:rsidRPr="001F3978">
        <w:rPr>
          <w:rFonts w:ascii="Arial" w:hAnsi="Arial" w:cs="Arial"/>
          <w:sz w:val="32"/>
          <w:szCs w:val="21"/>
        </w:rPr>
        <w:t>Reikalavimai, susiję su nacionaliniu saugumu</w:t>
      </w:r>
      <w:bookmarkEnd w:id="116"/>
    </w:p>
    <w:bookmarkEnd w:id="4"/>
    <w:bookmarkEnd w:id="5"/>
    <w:p w14:paraId="082DDF53" w14:textId="5DA2CBD4" w:rsidR="00F43B4F"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Perkantysis subjektas atmes tiekėjo pasiūlymą, jei bus tenkinama bent viena PĮ 58 straipsnio 4</w:t>
      </w:r>
      <w:r w:rsidRPr="004054FD">
        <w:rPr>
          <w:rFonts w:ascii="Arial" w:hAnsi="Arial" w:cs="Arial"/>
          <w:sz w:val="21"/>
          <w:szCs w:val="21"/>
          <w:vertAlign w:val="superscript"/>
        </w:rPr>
        <w:t>1</w:t>
      </w:r>
      <w:r w:rsidRPr="00F43B4F">
        <w:rPr>
          <w:rFonts w:ascii="Arial" w:hAnsi="Arial" w:cs="Arial"/>
          <w:sz w:val="21"/>
          <w:szCs w:val="21"/>
        </w:rPr>
        <w:t xml:space="preserve"> dalies </w:t>
      </w:r>
      <w:r w:rsidR="004054FD">
        <w:rPr>
          <w:rFonts w:ascii="Arial" w:hAnsi="Arial" w:cs="Arial"/>
          <w:sz w:val="21"/>
          <w:szCs w:val="21"/>
        </w:rPr>
        <w:t>1, 2, 3 ir 6</w:t>
      </w:r>
      <w:r w:rsidR="004054FD" w:rsidRPr="00996E68">
        <w:rPr>
          <w:rFonts w:ascii="Arial" w:hAnsi="Arial" w:cs="Arial"/>
          <w:sz w:val="21"/>
          <w:szCs w:val="21"/>
        </w:rPr>
        <w:t xml:space="preserve"> </w:t>
      </w:r>
      <w:r w:rsidRPr="00F43B4F">
        <w:rPr>
          <w:rFonts w:ascii="Arial" w:hAnsi="Arial" w:cs="Arial"/>
          <w:sz w:val="21"/>
          <w:szCs w:val="21"/>
        </w:rPr>
        <w:t>punktuose nurodytų sąlygų.</w:t>
      </w:r>
      <w:r w:rsidR="00540DA4">
        <w:rPr>
          <w:rFonts w:ascii="Arial" w:hAnsi="Arial" w:cs="Arial"/>
          <w:sz w:val="21"/>
          <w:szCs w:val="21"/>
        </w:rPr>
        <w:t xml:space="preserve"> </w:t>
      </w:r>
      <w:r w:rsidRPr="00F43B4F">
        <w:rPr>
          <w:rFonts w:ascii="Arial" w:hAnsi="Arial" w:cs="Arial"/>
          <w:b/>
          <w:sz w:val="21"/>
          <w:szCs w:val="21"/>
        </w:rPr>
        <w:t>Tiekėjas kartu su pasiūlymu neturi pateikti papildomų dokumentų</w:t>
      </w:r>
      <w:r>
        <w:rPr>
          <w:rFonts w:ascii="Arial" w:hAnsi="Arial" w:cs="Arial"/>
          <w:sz w:val="21"/>
          <w:szCs w:val="21"/>
        </w:rPr>
        <w:t>.</w:t>
      </w:r>
    </w:p>
    <w:p w14:paraId="30BEC001" w14:textId="55B47D0A" w:rsidR="00781437" w:rsidRPr="00781437"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sectPr w:rsidR="00781437" w:rsidRPr="00781437"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EF2CC" w14:textId="77777777" w:rsidR="00444385" w:rsidRDefault="00444385" w:rsidP="00E57190">
      <w:pPr>
        <w:spacing w:after="0" w:line="240" w:lineRule="auto"/>
      </w:pPr>
      <w:r>
        <w:separator/>
      </w:r>
    </w:p>
  </w:endnote>
  <w:endnote w:type="continuationSeparator" w:id="0">
    <w:p w14:paraId="37F96DC3" w14:textId="77777777" w:rsidR="00444385" w:rsidRDefault="00444385"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3CA2C" w14:textId="77777777" w:rsidR="00444385" w:rsidRDefault="00444385" w:rsidP="00E57190">
      <w:pPr>
        <w:spacing w:after="0" w:line="240" w:lineRule="auto"/>
      </w:pPr>
      <w:r>
        <w:separator/>
      </w:r>
    </w:p>
  </w:footnote>
  <w:footnote w:type="continuationSeparator" w:id="0">
    <w:p w14:paraId="5DDB94A0" w14:textId="77777777" w:rsidR="00444385" w:rsidRDefault="00444385" w:rsidP="00E57190">
      <w:pPr>
        <w:spacing w:after="0" w:line="240" w:lineRule="auto"/>
      </w:pPr>
      <w:r>
        <w:continuationSeparator/>
      </w:r>
    </w:p>
  </w:footnote>
  <w:footnote w:id="1">
    <w:p w14:paraId="5E5A40EC" w14:textId="43A81230" w:rsidR="005E099B" w:rsidRPr="00545482" w:rsidRDefault="005E099B">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5E099B" w:rsidRPr="00427C59" w:rsidRDefault="005E099B" w:rsidP="000D52B6">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5E099B" w:rsidRPr="00427C59" w:rsidRDefault="005E099B" w:rsidP="000D52B6">
      <w:pPr>
        <w:pStyle w:val="Puslapioinaostekstas"/>
      </w:pPr>
    </w:p>
  </w:footnote>
  <w:footnote w:id="3">
    <w:p w14:paraId="1B8541B6" w14:textId="77777777" w:rsidR="005E099B" w:rsidRDefault="005E099B"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5E099B" w:rsidRPr="00427C59" w:rsidRDefault="005E099B"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5E099B" w:rsidRPr="00427C59" w:rsidRDefault="005E099B"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5E099B" w:rsidRPr="00CA6237" w:rsidRDefault="005E099B"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5E099B" w:rsidRDefault="005E099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71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 w:numId="20">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83"/>
    <w:rsid w:val="0002512E"/>
    <w:rsid w:val="00067770"/>
    <w:rsid w:val="000742A1"/>
    <w:rsid w:val="000A67C2"/>
    <w:rsid w:val="000C4907"/>
    <w:rsid w:val="000C7720"/>
    <w:rsid w:val="000D067D"/>
    <w:rsid w:val="000D2348"/>
    <w:rsid w:val="000D51B5"/>
    <w:rsid w:val="000D52B6"/>
    <w:rsid w:val="000E4DF6"/>
    <w:rsid w:val="000F7306"/>
    <w:rsid w:val="00103811"/>
    <w:rsid w:val="00104C27"/>
    <w:rsid w:val="00107EC9"/>
    <w:rsid w:val="00116984"/>
    <w:rsid w:val="0012139A"/>
    <w:rsid w:val="00132D58"/>
    <w:rsid w:val="00137DE5"/>
    <w:rsid w:val="00147EF8"/>
    <w:rsid w:val="00164660"/>
    <w:rsid w:val="00182AE9"/>
    <w:rsid w:val="001831C3"/>
    <w:rsid w:val="001832E5"/>
    <w:rsid w:val="00186908"/>
    <w:rsid w:val="00192174"/>
    <w:rsid w:val="0019259F"/>
    <w:rsid w:val="001A3A92"/>
    <w:rsid w:val="001B0185"/>
    <w:rsid w:val="001B5AAF"/>
    <w:rsid w:val="001F31CC"/>
    <w:rsid w:val="001F3978"/>
    <w:rsid w:val="002203B2"/>
    <w:rsid w:val="002277BC"/>
    <w:rsid w:val="00230EB8"/>
    <w:rsid w:val="00246CB8"/>
    <w:rsid w:val="00252428"/>
    <w:rsid w:val="002544E2"/>
    <w:rsid w:val="00257BE1"/>
    <w:rsid w:val="00262B25"/>
    <w:rsid w:val="0027249B"/>
    <w:rsid w:val="00285797"/>
    <w:rsid w:val="00287F9E"/>
    <w:rsid w:val="002A5F1C"/>
    <w:rsid w:val="002C2466"/>
    <w:rsid w:val="002D3088"/>
    <w:rsid w:val="002D5AED"/>
    <w:rsid w:val="002D76D6"/>
    <w:rsid w:val="002F3851"/>
    <w:rsid w:val="002F6188"/>
    <w:rsid w:val="0030134E"/>
    <w:rsid w:val="003113DE"/>
    <w:rsid w:val="00312279"/>
    <w:rsid w:val="00314365"/>
    <w:rsid w:val="00315CDA"/>
    <w:rsid w:val="0031679E"/>
    <w:rsid w:val="00317A62"/>
    <w:rsid w:val="0033114C"/>
    <w:rsid w:val="00335881"/>
    <w:rsid w:val="0034538E"/>
    <w:rsid w:val="00345C38"/>
    <w:rsid w:val="0037105D"/>
    <w:rsid w:val="003868E1"/>
    <w:rsid w:val="003B056E"/>
    <w:rsid w:val="003B478F"/>
    <w:rsid w:val="003E22E9"/>
    <w:rsid w:val="003E57D5"/>
    <w:rsid w:val="0040138B"/>
    <w:rsid w:val="004054FD"/>
    <w:rsid w:val="00424DF0"/>
    <w:rsid w:val="00427FD7"/>
    <w:rsid w:val="00431248"/>
    <w:rsid w:val="00432F3D"/>
    <w:rsid w:val="004331DC"/>
    <w:rsid w:val="00441391"/>
    <w:rsid w:val="004414B1"/>
    <w:rsid w:val="0044328D"/>
    <w:rsid w:val="00444385"/>
    <w:rsid w:val="004512EA"/>
    <w:rsid w:val="0047408B"/>
    <w:rsid w:val="00476F7E"/>
    <w:rsid w:val="00481F69"/>
    <w:rsid w:val="00487740"/>
    <w:rsid w:val="00494A18"/>
    <w:rsid w:val="00494D06"/>
    <w:rsid w:val="004D3125"/>
    <w:rsid w:val="004F39BA"/>
    <w:rsid w:val="00507946"/>
    <w:rsid w:val="0052060A"/>
    <w:rsid w:val="00527BFA"/>
    <w:rsid w:val="00540DA4"/>
    <w:rsid w:val="005449AA"/>
    <w:rsid w:val="00545482"/>
    <w:rsid w:val="005721BD"/>
    <w:rsid w:val="0059629C"/>
    <w:rsid w:val="005B018E"/>
    <w:rsid w:val="005C120B"/>
    <w:rsid w:val="005D2A24"/>
    <w:rsid w:val="005E099B"/>
    <w:rsid w:val="005F0667"/>
    <w:rsid w:val="006249B8"/>
    <w:rsid w:val="006276EC"/>
    <w:rsid w:val="00635C5C"/>
    <w:rsid w:val="00641082"/>
    <w:rsid w:val="006563DD"/>
    <w:rsid w:val="00666A9D"/>
    <w:rsid w:val="006716B3"/>
    <w:rsid w:val="006761A8"/>
    <w:rsid w:val="00681E59"/>
    <w:rsid w:val="00684A5B"/>
    <w:rsid w:val="006A1D04"/>
    <w:rsid w:val="006A3CD5"/>
    <w:rsid w:val="006A65B5"/>
    <w:rsid w:val="006D785C"/>
    <w:rsid w:val="00711EE1"/>
    <w:rsid w:val="00725AF2"/>
    <w:rsid w:val="00730F42"/>
    <w:rsid w:val="00735A36"/>
    <w:rsid w:val="00763236"/>
    <w:rsid w:val="00772B43"/>
    <w:rsid w:val="007734BB"/>
    <w:rsid w:val="0077461F"/>
    <w:rsid w:val="00781437"/>
    <w:rsid w:val="007816EF"/>
    <w:rsid w:val="007822B6"/>
    <w:rsid w:val="00782FA7"/>
    <w:rsid w:val="007B1B64"/>
    <w:rsid w:val="007C1D14"/>
    <w:rsid w:val="007C20FD"/>
    <w:rsid w:val="007C5CE2"/>
    <w:rsid w:val="007D7630"/>
    <w:rsid w:val="007E2D36"/>
    <w:rsid w:val="007E4D60"/>
    <w:rsid w:val="007E5614"/>
    <w:rsid w:val="007E7EF4"/>
    <w:rsid w:val="0080259A"/>
    <w:rsid w:val="00804B06"/>
    <w:rsid w:val="00805389"/>
    <w:rsid w:val="008278ED"/>
    <w:rsid w:val="0084539C"/>
    <w:rsid w:val="0086189F"/>
    <w:rsid w:val="008677A1"/>
    <w:rsid w:val="008747AA"/>
    <w:rsid w:val="00877CCC"/>
    <w:rsid w:val="008A45A1"/>
    <w:rsid w:val="008C1388"/>
    <w:rsid w:val="008C2484"/>
    <w:rsid w:val="008D0F6A"/>
    <w:rsid w:val="008E1B05"/>
    <w:rsid w:val="008E2BE3"/>
    <w:rsid w:val="008F1E42"/>
    <w:rsid w:val="0090221A"/>
    <w:rsid w:val="009407AC"/>
    <w:rsid w:val="00953F69"/>
    <w:rsid w:val="00960627"/>
    <w:rsid w:val="00967D73"/>
    <w:rsid w:val="00996E68"/>
    <w:rsid w:val="009A365A"/>
    <w:rsid w:val="009C2A39"/>
    <w:rsid w:val="009D28EF"/>
    <w:rsid w:val="009D69AB"/>
    <w:rsid w:val="009D7629"/>
    <w:rsid w:val="00A02CAA"/>
    <w:rsid w:val="00A229C7"/>
    <w:rsid w:val="00A24ED7"/>
    <w:rsid w:val="00A26C7E"/>
    <w:rsid w:val="00A31098"/>
    <w:rsid w:val="00A334D5"/>
    <w:rsid w:val="00A411D0"/>
    <w:rsid w:val="00A56108"/>
    <w:rsid w:val="00AA07A0"/>
    <w:rsid w:val="00AB277E"/>
    <w:rsid w:val="00AB61E4"/>
    <w:rsid w:val="00AC184C"/>
    <w:rsid w:val="00AC5EFD"/>
    <w:rsid w:val="00AD0881"/>
    <w:rsid w:val="00AF468B"/>
    <w:rsid w:val="00AF613B"/>
    <w:rsid w:val="00B234B0"/>
    <w:rsid w:val="00B26F15"/>
    <w:rsid w:val="00B31862"/>
    <w:rsid w:val="00B354D1"/>
    <w:rsid w:val="00B40938"/>
    <w:rsid w:val="00B6472A"/>
    <w:rsid w:val="00B659D4"/>
    <w:rsid w:val="00B81A88"/>
    <w:rsid w:val="00B877E9"/>
    <w:rsid w:val="00B910A1"/>
    <w:rsid w:val="00BB758F"/>
    <w:rsid w:val="00BE4C85"/>
    <w:rsid w:val="00C00D9D"/>
    <w:rsid w:val="00C02384"/>
    <w:rsid w:val="00C04B06"/>
    <w:rsid w:val="00C120A3"/>
    <w:rsid w:val="00C12166"/>
    <w:rsid w:val="00C22774"/>
    <w:rsid w:val="00C557E4"/>
    <w:rsid w:val="00C560FF"/>
    <w:rsid w:val="00C570AA"/>
    <w:rsid w:val="00C72767"/>
    <w:rsid w:val="00C85D13"/>
    <w:rsid w:val="00C92C6C"/>
    <w:rsid w:val="00C932D4"/>
    <w:rsid w:val="00C94BFD"/>
    <w:rsid w:val="00CB1BC4"/>
    <w:rsid w:val="00CC1F02"/>
    <w:rsid w:val="00CC3E73"/>
    <w:rsid w:val="00CD45AA"/>
    <w:rsid w:val="00CF519B"/>
    <w:rsid w:val="00CF6612"/>
    <w:rsid w:val="00D10379"/>
    <w:rsid w:val="00D20303"/>
    <w:rsid w:val="00D2378B"/>
    <w:rsid w:val="00D41484"/>
    <w:rsid w:val="00D63C1D"/>
    <w:rsid w:val="00D81C13"/>
    <w:rsid w:val="00D833E4"/>
    <w:rsid w:val="00D95C8F"/>
    <w:rsid w:val="00DC2BC8"/>
    <w:rsid w:val="00DC4C92"/>
    <w:rsid w:val="00DD1C77"/>
    <w:rsid w:val="00DD24B5"/>
    <w:rsid w:val="00DE5867"/>
    <w:rsid w:val="00E03593"/>
    <w:rsid w:val="00E131BA"/>
    <w:rsid w:val="00E43CDE"/>
    <w:rsid w:val="00E54E6C"/>
    <w:rsid w:val="00E57190"/>
    <w:rsid w:val="00E6194D"/>
    <w:rsid w:val="00E66F2F"/>
    <w:rsid w:val="00E742F0"/>
    <w:rsid w:val="00E7684A"/>
    <w:rsid w:val="00E9341F"/>
    <w:rsid w:val="00EA787C"/>
    <w:rsid w:val="00EF3FDD"/>
    <w:rsid w:val="00F103D5"/>
    <w:rsid w:val="00F1174E"/>
    <w:rsid w:val="00F167BE"/>
    <w:rsid w:val="00F273FA"/>
    <w:rsid w:val="00F43B4F"/>
    <w:rsid w:val="00F61357"/>
    <w:rsid w:val="00F64605"/>
    <w:rsid w:val="00F65F60"/>
    <w:rsid w:val="00F801C4"/>
    <w:rsid w:val="00F83721"/>
    <w:rsid w:val="00F91B2A"/>
    <w:rsid w:val="00FC03FD"/>
    <w:rsid w:val="00FC58A9"/>
    <w:rsid w:val="00FD45D5"/>
    <w:rsid w:val="00FD4970"/>
    <w:rsid w:val="00FF038A"/>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UnresolvedMention">
    <w:name w:val="Unresolved Mention"/>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597519270">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35DF1-8C69-4239-8F57-072F3FAF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44203</Words>
  <Characters>25197</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20</cp:revision>
  <dcterms:created xsi:type="dcterms:W3CDTF">2024-12-20T06:53:00Z</dcterms:created>
  <dcterms:modified xsi:type="dcterms:W3CDTF">2025-05-22T05:24:00Z</dcterms:modified>
</cp:coreProperties>
</file>